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48" w:rsidRDefault="00F22548" w:rsidP="00F22548">
      <w:pPr>
        <w:pStyle w:val="a3"/>
      </w:pPr>
      <w:r>
        <w:rPr>
          <w:noProof/>
          <w:color w:val="0000FF"/>
        </w:rPr>
        <w:drawing>
          <wp:inline distT="0" distB="0" distL="0" distR="0">
            <wp:extent cx="5852160" cy="1057275"/>
            <wp:effectExtent l="0" t="0" r="0" b="9525"/>
            <wp:docPr id="2" name="Рисунок 2" descr="http://www.ascop.ru/mem-area/Vedomosti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cop.ru/mem-area/Vedomosti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518" cy="107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48" w:rsidRDefault="00F22548" w:rsidP="00F22548">
      <w:pPr>
        <w:pStyle w:val="style5"/>
      </w:pPr>
      <w:r>
        <w:rPr>
          <w:rFonts w:ascii="Tahoma" w:hAnsi="Tahoma" w:cs="Tahoma"/>
          <w:color w:val="3366FF"/>
        </w:rPr>
        <w:t>До окончания регистрации</w:t>
      </w:r>
      <w:r>
        <w:rPr>
          <w:rFonts w:ascii="Tahoma" w:hAnsi="Tahoma" w:cs="Tahoma"/>
        </w:rPr>
        <w:t xml:space="preserve"> на V международный транспортно-логистический форум газеты «Ведомости» «Грузоперевозки: эффективные стратегии в условиях кризиса» </w:t>
      </w:r>
      <w:r>
        <w:rPr>
          <w:rFonts w:ascii="Tahoma" w:hAnsi="Tahoma" w:cs="Tahoma"/>
          <w:color w:val="3366FF"/>
        </w:rPr>
        <w:t>остается несколько дней.</w:t>
      </w:r>
      <w:r>
        <w:rPr>
          <w:rFonts w:ascii="Tahoma" w:hAnsi="Tahoma" w:cs="Tahoma"/>
        </w:rPr>
        <w:t xml:space="preserve"> Форум состоится 16 марта 2009 г. в Москве, в отеле «Марриотт Гранд Отель». </w:t>
      </w:r>
    </w:p>
    <w:p w:rsidR="00F22548" w:rsidRDefault="00F22548" w:rsidP="00F22548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</w:t>
      </w:r>
    </w:p>
    <w:p w:rsidR="00F22548" w:rsidRDefault="00F22548" w:rsidP="00F22548">
      <w:pPr>
        <w:spacing w:before="100" w:beforeAutospacing="1" w:after="100" w:afterAutospacing="1"/>
      </w:pPr>
      <w:r>
        <w:rPr>
          <w:rStyle w:val="a5"/>
          <w:rFonts w:ascii="Tahoma" w:hAnsi="Tahoma" w:cs="Tahoma"/>
          <w:color w:val="3366FF"/>
          <w:sz w:val="20"/>
          <w:szCs w:val="20"/>
        </w:rPr>
        <w:t xml:space="preserve">В этом году форум станет настоящим антикризисным «мозговым штурмом», в котором будут задействованы основные интеллектуальные силы отрасли. </w:t>
      </w:r>
    </w:p>
    <w:p w:rsidR="00F22548" w:rsidRDefault="00F22548" w:rsidP="00F22548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</w:t>
      </w:r>
    </w:p>
    <w:p w:rsidR="00F22548" w:rsidRDefault="00F22548" w:rsidP="00F22548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 xml:space="preserve">Предстоящий форум соберет поистине уникальный состав спикеров. Своими знаниями, опытом, прогнозами поделятся высшие руководители отрасли, топ менеджеры крупнейших российских компаний, представители ведущих зарубежных грузоперевозчиков. </w:t>
      </w:r>
      <w:r>
        <w:rPr>
          <w:rStyle w:val="a5"/>
          <w:rFonts w:ascii="Tahoma" w:hAnsi="Tahoma" w:cs="Tahoma"/>
          <w:sz w:val="20"/>
          <w:szCs w:val="20"/>
        </w:rPr>
        <w:t xml:space="preserve">Основным событием форума станет доклад и дискуссия с участием Министра транспорта Российской Федерации </w:t>
      </w:r>
      <w:hyperlink r:id="rId7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Игоря Левитин</w:t>
        </w:r>
      </w:hyperlink>
      <w:r>
        <w:rPr>
          <w:rStyle w:val="a5"/>
          <w:rFonts w:ascii="Tahoma" w:hAnsi="Tahoma" w:cs="Tahoma"/>
          <w:sz w:val="20"/>
          <w:szCs w:val="20"/>
        </w:rPr>
        <w:t xml:space="preserve">а. </w:t>
      </w:r>
    </w:p>
    <w:p w:rsidR="00F22548" w:rsidRDefault="00F22548" w:rsidP="00F22548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</w:t>
      </w:r>
    </w:p>
    <w:p w:rsidR="00F22548" w:rsidRDefault="00F22548" w:rsidP="00F22548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 xml:space="preserve">Участники попытаются ответить на актуальные для отрасли вопросы: </w:t>
      </w:r>
    </w:p>
    <w:p w:rsidR="00F22548" w:rsidRDefault="00F22548" w:rsidP="00F22548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 xml:space="preserve">Какое будущее у отрасли в условиях стремительного падения грузооборота? </w:t>
      </w:r>
    </w:p>
    <w:p w:rsidR="00F22548" w:rsidRDefault="00F22548" w:rsidP="00F22548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 xml:space="preserve">Как участникам рынка сохранить конкурентоспособность и эффективность в новых экономических условиях? </w:t>
      </w:r>
    </w:p>
    <w:p w:rsidR="00F22548" w:rsidRDefault="00F22548" w:rsidP="00F22548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 xml:space="preserve">Сможет ли государство поддержать транспортные компании и обеспечить развитие отрасли? </w:t>
      </w:r>
    </w:p>
    <w:p w:rsidR="00F22548" w:rsidRDefault="00F22548" w:rsidP="00F22548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 xml:space="preserve">Как будут развиваться отношения с кредитными организациями отрасли? </w:t>
      </w:r>
    </w:p>
    <w:p w:rsidR="00F22548" w:rsidRDefault="00F22548" w:rsidP="00F22548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 xml:space="preserve">Как меняются взаимоотношения между грузоперевозчиками и их партнерами в условиях кризиса? Как организовать взаимовыгодное сотрудничество? </w:t>
      </w:r>
    </w:p>
    <w:p w:rsidR="00F22548" w:rsidRDefault="00F22548" w:rsidP="00F22548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</w:t>
      </w:r>
    </w:p>
    <w:p w:rsidR="00F22548" w:rsidRDefault="00F22548" w:rsidP="00F22548">
      <w:pPr>
        <w:spacing w:before="100" w:beforeAutospacing="1" w:after="100" w:afterAutospacing="1"/>
      </w:pPr>
      <w:r>
        <w:rPr>
          <w:rStyle w:val="a5"/>
          <w:rFonts w:ascii="Tahoma" w:hAnsi="Tahoma" w:cs="Tahoma"/>
          <w:sz w:val="20"/>
          <w:szCs w:val="20"/>
        </w:rPr>
        <w:t xml:space="preserve">На форуме </w:t>
      </w:r>
      <w:proofErr w:type="gramStart"/>
      <w:r>
        <w:rPr>
          <w:rStyle w:val="a5"/>
          <w:rFonts w:ascii="Tahoma" w:hAnsi="Tahoma" w:cs="Tahoma"/>
          <w:sz w:val="20"/>
          <w:szCs w:val="20"/>
        </w:rPr>
        <w:t>выступят:</w:t>
      </w:r>
      <w:r>
        <w:rPr>
          <w:rFonts w:ascii="Tahoma" w:hAnsi="Tahoma" w:cs="Tahoma"/>
          <w:b/>
          <w:bCs/>
          <w:sz w:val="20"/>
          <w:szCs w:val="20"/>
        </w:rPr>
        <w:br/>
      </w:r>
      <w:hyperlink r:id="rId8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Игорь</w:t>
        </w:r>
        <w:proofErr w:type="gramEnd"/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 xml:space="preserve"> Левитин</w:t>
        </w:r>
      </w:hyperlink>
      <w:r>
        <w:rPr>
          <w:rFonts w:ascii="Tahoma" w:hAnsi="Tahoma" w:cs="Tahoma"/>
          <w:sz w:val="20"/>
          <w:szCs w:val="20"/>
        </w:rPr>
        <w:t xml:space="preserve">, министр, Министерство транспорта Российской Федерации </w:t>
      </w:r>
    </w:p>
    <w:p w:rsidR="00F22548" w:rsidRDefault="00F22548" w:rsidP="00F22548">
      <w:pPr>
        <w:spacing w:before="100" w:beforeAutospacing="1" w:after="100" w:afterAutospacing="1"/>
      </w:pPr>
      <w:hyperlink r:id="rId9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Николай Аверков</w:t>
        </w:r>
      </w:hyperlink>
      <w:r>
        <w:rPr>
          <w:rFonts w:ascii="Tahoma" w:hAnsi="Tahoma" w:cs="Tahoma"/>
          <w:sz w:val="20"/>
          <w:szCs w:val="20"/>
        </w:rPr>
        <w:t>, генеральный директор, «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Рефсервис</w:t>
      </w:r>
      <w:proofErr w:type="spellEnd"/>
      <w:r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5"/>
          <w:rFonts w:ascii="Tahoma" w:hAnsi="Tahoma" w:cs="Tahoma"/>
          <w:sz w:val="20"/>
          <w:szCs w:val="20"/>
        </w:rPr>
        <w:t>Евгений</w:t>
      </w:r>
      <w:proofErr w:type="gramEnd"/>
      <w:r>
        <w:rPr>
          <w:rStyle w:val="a5"/>
          <w:rFonts w:ascii="Tahoma" w:hAnsi="Tahoma" w:cs="Tahoma"/>
          <w:sz w:val="20"/>
          <w:szCs w:val="20"/>
        </w:rPr>
        <w:t xml:space="preserve"> Амбросов,</w:t>
      </w:r>
      <w:r>
        <w:rPr>
          <w:rFonts w:ascii="Tahoma" w:hAnsi="Tahoma" w:cs="Tahoma"/>
          <w:sz w:val="20"/>
          <w:szCs w:val="20"/>
        </w:rPr>
        <w:t xml:space="preserve"> член совета директоров, «Транспортная Группа ФЕСКО»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5"/>
          <w:rFonts w:ascii="Tahoma" w:hAnsi="Tahoma" w:cs="Tahoma"/>
          <w:sz w:val="20"/>
          <w:szCs w:val="20"/>
        </w:rPr>
        <w:t xml:space="preserve">Радо </w:t>
      </w:r>
      <w:proofErr w:type="spellStart"/>
      <w:r>
        <w:rPr>
          <w:rStyle w:val="a5"/>
          <w:rFonts w:ascii="Tahoma" w:hAnsi="Tahoma" w:cs="Tahoma"/>
          <w:sz w:val="20"/>
          <w:szCs w:val="20"/>
        </w:rPr>
        <w:t>Антоловик</w:t>
      </w:r>
      <w:proofErr w:type="spellEnd"/>
      <w:r>
        <w:rPr>
          <w:rStyle w:val="a5"/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управляющий директор, Россия, DP (</w:t>
      </w:r>
      <w:proofErr w:type="spellStart"/>
      <w:r>
        <w:rPr>
          <w:rFonts w:ascii="Tahoma" w:hAnsi="Tahoma" w:cs="Tahoma"/>
          <w:sz w:val="20"/>
          <w:szCs w:val="20"/>
        </w:rPr>
        <w:t>Dubai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ports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sz w:val="20"/>
          <w:szCs w:val="20"/>
        </w:rPr>
        <w:t>World</w:t>
      </w:r>
      <w:proofErr w:type="spellEnd"/>
    </w:p>
    <w:p w:rsidR="00F22548" w:rsidRDefault="00F22548" w:rsidP="00F22548">
      <w:pPr>
        <w:spacing w:before="100" w:beforeAutospacing="1" w:after="100" w:afterAutospacing="1"/>
      </w:pPr>
      <w:hyperlink r:id="rId10" w:history="1">
        <w:proofErr w:type="spellStart"/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Салман</w:t>
        </w:r>
        <w:proofErr w:type="spellEnd"/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 xml:space="preserve"> Бабаев,</w:t>
        </w:r>
      </w:hyperlink>
      <w:r>
        <w:rPr>
          <w:rFonts w:ascii="Tahoma" w:hAnsi="Tahoma" w:cs="Tahoma"/>
          <w:sz w:val="20"/>
          <w:szCs w:val="20"/>
        </w:rPr>
        <w:t xml:space="preserve"> генеральный директор, «Первая Грузовая компания»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5"/>
          <w:rFonts w:ascii="Tahoma" w:hAnsi="Tahoma" w:cs="Tahoma"/>
          <w:sz w:val="20"/>
          <w:szCs w:val="20"/>
        </w:rPr>
        <w:t xml:space="preserve">Анатолий </w:t>
      </w:r>
      <w:proofErr w:type="spellStart"/>
      <w:r>
        <w:rPr>
          <w:rStyle w:val="a5"/>
          <w:rFonts w:ascii="Tahoma" w:hAnsi="Tahoma" w:cs="Tahoma"/>
          <w:sz w:val="20"/>
          <w:szCs w:val="20"/>
        </w:rPr>
        <w:t>Балло</w:t>
      </w:r>
      <w:proofErr w:type="spellEnd"/>
      <w:r>
        <w:rPr>
          <w:rFonts w:ascii="Tahoma" w:hAnsi="Tahoma" w:cs="Tahoma"/>
          <w:sz w:val="20"/>
          <w:szCs w:val="20"/>
        </w:rPr>
        <w:t>, член правления — заместитель председателя банка, «Внешэкономбанк»</w:t>
      </w:r>
      <w:r>
        <w:rPr>
          <w:rFonts w:ascii="Tahoma" w:hAnsi="Tahoma" w:cs="Tahoma"/>
          <w:sz w:val="20"/>
          <w:szCs w:val="20"/>
        </w:rPr>
        <w:br/>
      </w:r>
      <w:hyperlink r:id="rId11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Петр Баскаков</w:t>
        </w:r>
      </w:hyperlink>
      <w:r>
        <w:rPr>
          <w:rFonts w:ascii="Tahoma" w:hAnsi="Tahoma" w:cs="Tahoma"/>
          <w:sz w:val="20"/>
          <w:szCs w:val="20"/>
        </w:rPr>
        <w:t>, генеральный директор, «</w:t>
      </w:r>
      <w:proofErr w:type="spellStart"/>
      <w:r>
        <w:rPr>
          <w:rFonts w:ascii="Tahoma" w:hAnsi="Tahoma" w:cs="Tahoma"/>
          <w:sz w:val="20"/>
          <w:szCs w:val="20"/>
        </w:rPr>
        <w:t>ТрансКонтейнер</w:t>
      </w:r>
      <w:proofErr w:type="spellEnd"/>
      <w:r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br/>
      </w:r>
      <w:hyperlink r:id="rId12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Евгений Богданов</w:t>
        </w:r>
      </w:hyperlink>
      <w:r>
        <w:rPr>
          <w:rFonts w:ascii="Tahoma" w:hAnsi="Tahoma" w:cs="Tahoma"/>
          <w:sz w:val="20"/>
          <w:szCs w:val="20"/>
        </w:rPr>
        <w:t>, директор, A. T. </w:t>
      </w:r>
      <w:proofErr w:type="spellStart"/>
      <w:r>
        <w:rPr>
          <w:rFonts w:ascii="Tahoma" w:hAnsi="Tahoma" w:cs="Tahoma"/>
          <w:sz w:val="20"/>
          <w:szCs w:val="20"/>
        </w:rPr>
        <w:t>Kearney</w:t>
      </w:r>
      <w:proofErr w:type="spellEnd"/>
      <w:r>
        <w:rPr>
          <w:rFonts w:ascii="Tahoma" w:hAnsi="Tahoma" w:cs="Tahoma"/>
          <w:sz w:val="20"/>
          <w:szCs w:val="20"/>
        </w:rPr>
        <w:t>; глава практики «Транспорт и машиностроение»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5"/>
          <w:rFonts w:ascii="Tahoma" w:hAnsi="Tahoma" w:cs="Tahoma"/>
          <w:sz w:val="20"/>
          <w:szCs w:val="20"/>
        </w:rPr>
        <w:t xml:space="preserve">Марк </w:t>
      </w:r>
      <w:proofErr w:type="spellStart"/>
      <w:r>
        <w:rPr>
          <w:rStyle w:val="a5"/>
          <w:rFonts w:ascii="Tahoma" w:hAnsi="Tahoma" w:cs="Tahoma"/>
          <w:sz w:val="20"/>
          <w:szCs w:val="20"/>
        </w:rPr>
        <w:t>Бреннайзер</w:t>
      </w:r>
      <w:proofErr w:type="spellEnd"/>
      <w:r>
        <w:rPr>
          <w:rStyle w:val="a5"/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главный исполнительный директор, «ROLF-</w:t>
      </w:r>
      <w:proofErr w:type="spellStart"/>
      <w:r>
        <w:rPr>
          <w:rFonts w:ascii="Tahoma" w:hAnsi="Tahoma" w:cs="Tahoma"/>
          <w:sz w:val="20"/>
          <w:szCs w:val="20"/>
        </w:rPr>
        <w:t>Logistic</w:t>
      </w:r>
      <w:proofErr w:type="spellEnd"/>
      <w:r>
        <w:rPr>
          <w:rFonts w:ascii="Tahoma" w:hAnsi="Tahoma" w:cs="Tahoma"/>
          <w:sz w:val="20"/>
          <w:szCs w:val="20"/>
        </w:rPr>
        <w:t xml:space="preserve">» Группа компаний РОЛЬФ </w:t>
      </w:r>
    </w:p>
    <w:p w:rsidR="00F22548" w:rsidRDefault="00F22548" w:rsidP="00F22548">
      <w:pPr>
        <w:spacing w:before="100" w:beforeAutospacing="1" w:after="100" w:afterAutospacing="1"/>
      </w:pPr>
      <w:hyperlink r:id="rId13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 xml:space="preserve">Игорь </w:t>
        </w:r>
        <w:proofErr w:type="spellStart"/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Вилинов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, генеральный директор, Новороссийский морской торговый порт </w:t>
      </w:r>
    </w:p>
    <w:p w:rsidR="00F22548" w:rsidRDefault="00F22548" w:rsidP="00F22548">
      <w:pPr>
        <w:spacing w:before="100" w:beforeAutospacing="1" w:after="100" w:afterAutospacing="1"/>
      </w:pPr>
      <w:proofErr w:type="spellStart"/>
      <w:r>
        <w:rPr>
          <w:rStyle w:val="a5"/>
          <w:rFonts w:ascii="Tahoma" w:hAnsi="Tahoma" w:cs="Tahoma"/>
          <w:sz w:val="20"/>
          <w:szCs w:val="20"/>
        </w:rPr>
        <w:lastRenderedPageBreak/>
        <w:t>Себастиан</w:t>
      </w:r>
      <w:proofErr w:type="spellEnd"/>
      <w:r>
        <w:rPr>
          <w:rStyle w:val="a5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a5"/>
          <w:rFonts w:ascii="Tahoma" w:hAnsi="Tahoma" w:cs="Tahoma"/>
          <w:sz w:val="20"/>
          <w:szCs w:val="20"/>
        </w:rPr>
        <w:t>Додерер</w:t>
      </w:r>
      <w:proofErr w:type="spellEnd"/>
      <w:r>
        <w:rPr>
          <w:rFonts w:ascii="Tahoma" w:hAnsi="Tahoma" w:cs="Tahoma"/>
          <w:sz w:val="20"/>
          <w:szCs w:val="20"/>
        </w:rPr>
        <w:t>, руководитель проектов, Порт Гамбург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5"/>
          <w:rFonts w:ascii="Tahoma" w:hAnsi="Tahoma" w:cs="Tahoma"/>
          <w:sz w:val="20"/>
          <w:szCs w:val="20"/>
        </w:rPr>
        <w:t xml:space="preserve">Александр Дьяконов, </w:t>
      </w:r>
      <w:r>
        <w:rPr>
          <w:rFonts w:ascii="Tahoma" w:hAnsi="Tahoma" w:cs="Tahoma"/>
          <w:sz w:val="20"/>
          <w:szCs w:val="20"/>
        </w:rPr>
        <w:t xml:space="preserve">начальник управления транспортом департамента по управлению цепочками поставок, X5 </w:t>
      </w:r>
      <w:proofErr w:type="spellStart"/>
      <w:r>
        <w:rPr>
          <w:rFonts w:ascii="Tahoma" w:hAnsi="Tahoma" w:cs="Tahoma"/>
          <w:sz w:val="20"/>
          <w:szCs w:val="20"/>
        </w:rPr>
        <w:t>Retail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Group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F22548" w:rsidRDefault="00F22548" w:rsidP="00F22548">
      <w:pPr>
        <w:spacing w:before="100" w:beforeAutospacing="1" w:after="100" w:afterAutospacing="1"/>
      </w:pPr>
      <w:hyperlink r:id="rId14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Александр Елисеев</w:t>
        </w:r>
      </w:hyperlink>
      <w:r>
        <w:rPr>
          <w:rFonts w:ascii="Tahoma" w:hAnsi="Tahoma" w:cs="Tahoma"/>
          <w:sz w:val="20"/>
          <w:szCs w:val="20"/>
        </w:rPr>
        <w:t xml:space="preserve">, председатель совета директоров, </w:t>
      </w:r>
      <w:proofErr w:type="spellStart"/>
      <w:r>
        <w:rPr>
          <w:rFonts w:ascii="Tahoma" w:hAnsi="Tahoma" w:cs="Tahoma"/>
          <w:sz w:val="20"/>
          <w:szCs w:val="20"/>
        </w:rPr>
        <w:t>Globaltrans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Investment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Pls</w:t>
      </w:r>
      <w:proofErr w:type="spellEnd"/>
      <w:r>
        <w:rPr>
          <w:rFonts w:ascii="Tahoma" w:hAnsi="Tahoma" w:cs="Tahoma"/>
          <w:sz w:val="20"/>
          <w:szCs w:val="20"/>
        </w:rPr>
        <w:br/>
      </w:r>
      <w:hyperlink r:id="rId15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Вячеслав Захаров</w:t>
        </w:r>
      </w:hyperlink>
      <w:r>
        <w:rPr>
          <w:rFonts w:ascii="Tahoma" w:hAnsi="Tahoma" w:cs="Tahoma"/>
          <w:sz w:val="20"/>
          <w:szCs w:val="20"/>
        </w:rPr>
        <w:t>, генеральный директор, «</w:t>
      </w:r>
      <w:proofErr w:type="spellStart"/>
      <w:r>
        <w:rPr>
          <w:rFonts w:ascii="Tahoma" w:hAnsi="Tahoma" w:cs="Tahoma"/>
          <w:sz w:val="20"/>
          <w:szCs w:val="20"/>
        </w:rPr>
        <w:t>Соймерстил</w:t>
      </w:r>
      <w:proofErr w:type="spellEnd"/>
      <w:r>
        <w:rPr>
          <w:rFonts w:ascii="Tahoma" w:hAnsi="Tahoma" w:cs="Tahoma"/>
          <w:sz w:val="20"/>
          <w:szCs w:val="20"/>
        </w:rPr>
        <w:t xml:space="preserve">»; глава представительства, </w:t>
      </w:r>
      <w:proofErr w:type="spellStart"/>
      <w:r>
        <w:rPr>
          <w:rFonts w:ascii="Tahoma" w:hAnsi="Tahoma" w:cs="Tahoma"/>
          <w:sz w:val="20"/>
          <w:szCs w:val="20"/>
        </w:rPr>
        <w:t>Mammoet</w:t>
      </w:r>
      <w:proofErr w:type="spellEnd"/>
      <w:r>
        <w:rPr>
          <w:rFonts w:ascii="Tahoma" w:hAnsi="Tahoma" w:cs="Tahoma"/>
          <w:sz w:val="20"/>
          <w:szCs w:val="20"/>
        </w:rPr>
        <w:t xml:space="preserve"> (Нидерланды) в России</w:t>
      </w:r>
      <w:r>
        <w:rPr>
          <w:rFonts w:ascii="Tahoma" w:hAnsi="Tahoma" w:cs="Tahoma"/>
          <w:sz w:val="20"/>
          <w:szCs w:val="20"/>
        </w:rPr>
        <w:br/>
      </w:r>
      <w:hyperlink r:id="rId16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Алексей Исайкин</w:t>
        </w:r>
      </w:hyperlink>
      <w:r>
        <w:rPr>
          <w:rFonts w:ascii="Tahoma" w:hAnsi="Tahoma" w:cs="Tahoma"/>
          <w:sz w:val="20"/>
          <w:szCs w:val="20"/>
        </w:rPr>
        <w:t>, президент, Группа компания «Волга-Днепр»</w:t>
      </w:r>
      <w:r>
        <w:rPr>
          <w:rFonts w:ascii="Tahoma" w:hAnsi="Tahoma" w:cs="Tahoma"/>
          <w:sz w:val="20"/>
          <w:szCs w:val="20"/>
        </w:rPr>
        <w:br/>
      </w:r>
      <w:hyperlink r:id="rId17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Виталий Кузнецов</w:t>
        </w:r>
      </w:hyperlink>
      <w:r>
        <w:rPr>
          <w:rStyle w:val="a5"/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ведущий банкир отдела транспорта, московское представительство «ЕБРР»</w:t>
      </w:r>
      <w:r>
        <w:rPr>
          <w:rFonts w:ascii="Tahoma" w:hAnsi="Tahoma" w:cs="Tahoma"/>
          <w:sz w:val="20"/>
          <w:szCs w:val="20"/>
        </w:rPr>
        <w:br/>
      </w:r>
      <w:hyperlink r:id="rId18" w:history="1">
        <w:proofErr w:type="spellStart"/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Гирт</w:t>
        </w:r>
        <w:proofErr w:type="spellEnd"/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 xml:space="preserve"> Лаге,</w:t>
        </w:r>
      </w:hyperlink>
      <w:r>
        <w:rPr>
          <w:rFonts w:ascii="Tahoma" w:hAnsi="Tahoma" w:cs="Tahoma"/>
          <w:sz w:val="20"/>
          <w:szCs w:val="20"/>
        </w:rPr>
        <w:t xml:space="preserve"> директор консалтингового подразделения системы снабжения, DHL </w:t>
      </w:r>
      <w:proofErr w:type="spellStart"/>
      <w:r>
        <w:rPr>
          <w:rFonts w:ascii="Tahoma" w:hAnsi="Tahoma" w:cs="Tahoma"/>
          <w:sz w:val="20"/>
          <w:szCs w:val="20"/>
        </w:rPr>
        <w:t>Global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Customer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Solutions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Style w:val="a5"/>
          <w:rFonts w:ascii="Tahoma" w:hAnsi="Tahoma" w:cs="Tahoma"/>
          <w:sz w:val="20"/>
          <w:szCs w:val="20"/>
        </w:rPr>
        <w:t xml:space="preserve">Борис </w:t>
      </w:r>
      <w:proofErr w:type="spellStart"/>
      <w:r>
        <w:rPr>
          <w:rStyle w:val="a5"/>
          <w:rFonts w:ascii="Tahoma" w:hAnsi="Tahoma" w:cs="Tahoma"/>
          <w:sz w:val="20"/>
          <w:szCs w:val="20"/>
        </w:rPr>
        <w:t>Меленевский</w:t>
      </w:r>
      <w:proofErr w:type="spellEnd"/>
      <w:r>
        <w:rPr>
          <w:rStyle w:val="a5"/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руководитель группы </w:t>
      </w:r>
      <w:proofErr w:type="spellStart"/>
      <w:r>
        <w:rPr>
          <w:rFonts w:ascii="Tahoma" w:hAnsi="Tahoma" w:cs="Tahoma"/>
          <w:sz w:val="20"/>
          <w:szCs w:val="20"/>
        </w:rPr>
        <w:t>предпроектного</w:t>
      </w:r>
      <w:proofErr w:type="spellEnd"/>
      <w:r>
        <w:rPr>
          <w:rFonts w:ascii="Tahoma" w:hAnsi="Tahoma" w:cs="Tahoma"/>
          <w:sz w:val="20"/>
          <w:szCs w:val="20"/>
        </w:rPr>
        <w:t xml:space="preserve"> консалтинга, </w:t>
      </w:r>
      <w:proofErr w:type="spellStart"/>
      <w:r>
        <w:rPr>
          <w:rFonts w:ascii="Tahoma" w:hAnsi="Tahoma" w:cs="Tahoma"/>
          <w:sz w:val="20"/>
          <w:szCs w:val="20"/>
        </w:rPr>
        <w:t>Oracle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F22548" w:rsidRDefault="00F22548" w:rsidP="00F22548">
      <w:pPr>
        <w:spacing w:before="100" w:beforeAutospacing="1" w:after="100" w:afterAutospacing="1"/>
      </w:pPr>
      <w:r>
        <w:rPr>
          <w:rStyle w:val="a5"/>
          <w:rFonts w:ascii="Tahoma" w:hAnsi="Tahoma" w:cs="Tahoma"/>
          <w:sz w:val="20"/>
          <w:szCs w:val="20"/>
        </w:rPr>
        <w:t>Дмитрий Никитин</w:t>
      </w:r>
      <w:r>
        <w:rPr>
          <w:rFonts w:ascii="Tahoma" w:hAnsi="Tahoma" w:cs="Tahoma"/>
          <w:sz w:val="20"/>
          <w:szCs w:val="20"/>
        </w:rPr>
        <w:t>, генеральный директор, «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Евросиб</w:t>
      </w:r>
      <w:proofErr w:type="spellEnd"/>
      <w:r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br/>
      </w:r>
      <w:r>
        <w:rPr>
          <w:rStyle w:val="a5"/>
          <w:rFonts w:ascii="Tahoma" w:hAnsi="Tahoma" w:cs="Tahoma"/>
          <w:sz w:val="20"/>
          <w:szCs w:val="20"/>
        </w:rPr>
        <w:t>Марина</w:t>
      </w:r>
      <w:proofErr w:type="gramEnd"/>
      <w:r>
        <w:rPr>
          <w:rStyle w:val="a5"/>
          <w:rFonts w:ascii="Tahoma" w:hAnsi="Tahoma" w:cs="Tahoma"/>
          <w:sz w:val="20"/>
          <w:szCs w:val="20"/>
        </w:rPr>
        <w:t xml:space="preserve"> Никитина, </w:t>
      </w:r>
      <w:r>
        <w:rPr>
          <w:rFonts w:ascii="Tahoma" w:hAnsi="Tahoma" w:cs="Tahoma"/>
          <w:sz w:val="20"/>
          <w:szCs w:val="20"/>
        </w:rPr>
        <w:t>директор департамента транспорта, «</w:t>
      </w:r>
      <w:proofErr w:type="spellStart"/>
      <w:r>
        <w:rPr>
          <w:rFonts w:ascii="Tahoma" w:hAnsi="Tahoma" w:cs="Tahoma"/>
          <w:sz w:val="20"/>
          <w:szCs w:val="20"/>
        </w:rPr>
        <w:t>Русал</w:t>
      </w:r>
      <w:proofErr w:type="spellEnd"/>
      <w:r>
        <w:rPr>
          <w:rFonts w:ascii="Tahoma" w:hAnsi="Tahoma" w:cs="Tahoma"/>
          <w:sz w:val="20"/>
          <w:szCs w:val="20"/>
        </w:rPr>
        <w:t>»</w:t>
      </w:r>
    </w:p>
    <w:p w:rsidR="00F22548" w:rsidRDefault="00F22548" w:rsidP="00F22548">
      <w:pPr>
        <w:spacing w:before="100" w:beforeAutospacing="1" w:after="100" w:afterAutospacing="1"/>
      </w:pPr>
      <w:r>
        <w:rPr>
          <w:rStyle w:val="a5"/>
          <w:rFonts w:ascii="Tahoma" w:hAnsi="Tahoma" w:cs="Tahoma"/>
          <w:sz w:val="20"/>
          <w:szCs w:val="20"/>
        </w:rPr>
        <w:t xml:space="preserve">Пери </w:t>
      </w:r>
      <w:proofErr w:type="spellStart"/>
      <w:r>
        <w:rPr>
          <w:rStyle w:val="a5"/>
          <w:rFonts w:ascii="Tahoma" w:hAnsi="Tahoma" w:cs="Tahoma"/>
          <w:sz w:val="20"/>
          <w:szCs w:val="20"/>
        </w:rPr>
        <w:t>Ньюман</w:t>
      </w:r>
      <w:proofErr w:type="spellEnd"/>
      <w:r>
        <w:rPr>
          <w:rFonts w:ascii="Tahoma" w:hAnsi="Tahoma" w:cs="Tahoma"/>
          <w:sz w:val="20"/>
          <w:szCs w:val="20"/>
        </w:rPr>
        <w:t>, генеральный директор, «</w:t>
      </w:r>
      <w:proofErr w:type="spellStart"/>
      <w:r>
        <w:rPr>
          <w:rFonts w:ascii="Tahoma" w:hAnsi="Tahoma" w:cs="Tahoma"/>
          <w:sz w:val="20"/>
          <w:szCs w:val="20"/>
        </w:rPr>
        <w:t>Kuehne+Nagel</w:t>
      </w:r>
      <w:proofErr w:type="spellEnd"/>
      <w:r>
        <w:rPr>
          <w:rFonts w:ascii="Tahoma" w:hAnsi="Tahoma" w:cs="Tahoma"/>
          <w:sz w:val="20"/>
          <w:szCs w:val="20"/>
        </w:rPr>
        <w:t xml:space="preserve"> Россия»</w:t>
      </w:r>
      <w:r>
        <w:rPr>
          <w:rFonts w:ascii="Tahoma" w:hAnsi="Tahoma" w:cs="Tahoma"/>
          <w:sz w:val="20"/>
          <w:szCs w:val="20"/>
        </w:rPr>
        <w:br/>
      </w:r>
      <w:hyperlink r:id="rId19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Раиса Паршина,</w:t>
        </w:r>
      </w:hyperlink>
      <w:r>
        <w:rPr>
          <w:rFonts w:ascii="Tahoma" w:hAnsi="Tahoma" w:cs="Tahoma"/>
          <w:sz w:val="20"/>
          <w:szCs w:val="20"/>
        </w:rPr>
        <w:t xml:space="preserve"> председатель совета директоров, «Дальневосточная транспортная группа»</w:t>
      </w:r>
      <w:r>
        <w:rPr>
          <w:rFonts w:ascii="Tahoma" w:hAnsi="Tahoma" w:cs="Tahoma"/>
          <w:sz w:val="20"/>
          <w:szCs w:val="20"/>
        </w:rPr>
        <w:br/>
      </w:r>
      <w:hyperlink r:id="rId20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Владимир Прокофьев</w:t>
        </w:r>
      </w:hyperlink>
      <w:r>
        <w:rPr>
          <w:rStyle w:val="a5"/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президент, Ассоциация компаний-перевозчиков и операторов подвижного состава железнодорожного транспорта</w:t>
      </w:r>
      <w:r>
        <w:rPr>
          <w:rFonts w:ascii="Tahoma" w:hAnsi="Tahoma" w:cs="Tahoma"/>
          <w:sz w:val="20"/>
          <w:szCs w:val="20"/>
        </w:rPr>
        <w:br/>
      </w:r>
      <w:hyperlink r:id="rId21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 xml:space="preserve">Сергей </w:t>
        </w:r>
        <w:proofErr w:type="spellStart"/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Становкин</w:t>
        </w:r>
        <w:proofErr w:type="spellEnd"/>
      </w:hyperlink>
      <w:r>
        <w:rPr>
          <w:rFonts w:ascii="Tahoma" w:hAnsi="Tahoma" w:cs="Tahoma"/>
          <w:sz w:val="20"/>
          <w:szCs w:val="20"/>
        </w:rPr>
        <w:t>, генеральный директор, «</w:t>
      </w:r>
      <w:proofErr w:type="spellStart"/>
      <w:r>
        <w:rPr>
          <w:rFonts w:ascii="Tahoma" w:hAnsi="Tahoma" w:cs="Tahoma"/>
          <w:sz w:val="20"/>
          <w:szCs w:val="20"/>
        </w:rPr>
        <w:t>Дарс</w:t>
      </w:r>
      <w:proofErr w:type="spellEnd"/>
      <w:r>
        <w:rPr>
          <w:rFonts w:ascii="Tahoma" w:hAnsi="Tahoma" w:cs="Tahoma"/>
          <w:sz w:val="20"/>
          <w:szCs w:val="20"/>
        </w:rPr>
        <w:t xml:space="preserve"> Консалтинг»</w:t>
      </w:r>
      <w:r>
        <w:rPr>
          <w:rFonts w:ascii="Tahoma" w:hAnsi="Tahoma" w:cs="Tahoma"/>
          <w:sz w:val="20"/>
          <w:szCs w:val="20"/>
        </w:rPr>
        <w:br/>
      </w:r>
      <w:hyperlink r:id="rId22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Андрей Тимофеев,</w:t>
        </w:r>
      </w:hyperlink>
      <w:r>
        <w:rPr>
          <w:rFonts w:ascii="Tahoma" w:hAnsi="Tahoma" w:cs="Tahoma"/>
          <w:sz w:val="20"/>
          <w:szCs w:val="20"/>
        </w:rPr>
        <w:t xml:space="preserve"> партнер, московский офис A. T. </w:t>
      </w:r>
      <w:proofErr w:type="spellStart"/>
      <w:r>
        <w:rPr>
          <w:rFonts w:ascii="Tahoma" w:hAnsi="Tahoma" w:cs="Tahoma"/>
          <w:sz w:val="20"/>
          <w:szCs w:val="20"/>
        </w:rPr>
        <w:t>Kearney</w:t>
      </w:r>
      <w:proofErr w:type="spellEnd"/>
      <w:r>
        <w:rPr>
          <w:rFonts w:ascii="Tahoma" w:hAnsi="Tahoma" w:cs="Tahoma"/>
          <w:sz w:val="20"/>
          <w:szCs w:val="20"/>
        </w:rPr>
        <w:t>; глава практики «Транспорт и машиностроение»</w:t>
      </w:r>
      <w:r>
        <w:rPr>
          <w:rFonts w:ascii="Tahoma" w:hAnsi="Tahoma" w:cs="Tahoma"/>
          <w:sz w:val="20"/>
          <w:szCs w:val="20"/>
        </w:rPr>
        <w:br/>
      </w:r>
      <w:hyperlink r:id="rId23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 xml:space="preserve">Ирина </w:t>
        </w:r>
        <w:proofErr w:type="spellStart"/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Чиганашкина</w:t>
        </w:r>
        <w:proofErr w:type="spellEnd"/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,</w:t>
        </w:r>
      </w:hyperlink>
      <w:r>
        <w:rPr>
          <w:rFonts w:ascii="Tahoma" w:hAnsi="Tahoma" w:cs="Tahoma"/>
          <w:sz w:val="20"/>
          <w:szCs w:val="20"/>
        </w:rPr>
        <w:t xml:space="preserve"> генеральный директор, «Дальневосточная вагоноремонтная компания»</w:t>
      </w:r>
      <w:r>
        <w:rPr>
          <w:rFonts w:ascii="Tahoma" w:hAnsi="Tahoma" w:cs="Tahoma"/>
          <w:sz w:val="20"/>
          <w:szCs w:val="20"/>
        </w:rPr>
        <w:br/>
      </w:r>
      <w:hyperlink r:id="rId24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Андрей Шаронов,</w:t>
        </w:r>
      </w:hyperlink>
      <w:r>
        <w:rPr>
          <w:rFonts w:ascii="Tahoma" w:hAnsi="Tahoma" w:cs="Tahoma"/>
          <w:sz w:val="20"/>
          <w:szCs w:val="20"/>
        </w:rPr>
        <w:t xml:space="preserve"> управляющий директор, «Тройка Диалог»</w:t>
      </w:r>
      <w:r>
        <w:rPr>
          <w:rFonts w:ascii="Tahoma" w:hAnsi="Tahoma" w:cs="Tahoma"/>
          <w:sz w:val="20"/>
          <w:szCs w:val="20"/>
        </w:rPr>
        <w:br/>
      </w:r>
      <w:hyperlink r:id="rId25" w:history="1"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 xml:space="preserve">Сергей </w:t>
        </w:r>
        <w:proofErr w:type="spellStart"/>
        <w:r>
          <w:rPr>
            <w:rStyle w:val="a4"/>
            <w:rFonts w:ascii="Tahoma" w:hAnsi="Tahoma" w:cs="Tahoma"/>
            <w:b/>
            <w:bCs/>
            <w:color w:val="000000"/>
            <w:sz w:val="20"/>
            <w:szCs w:val="20"/>
          </w:rPr>
          <w:t>Шишкарев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, председатель Комитета по транспорту, Государственная Дума Российской Федерации </w:t>
      </w:r>
    </w:p>
    <w:p w:rsidR="00F22548" w:rsidRDefault="00F22548" w:rsidP="00F22548">
      <w:pPr>
        <w:spacing w:before="100" w:beforeAutospacing="1" w:after="100" w:afterAutospacing="1"/>
      </w:pPr>
      <w:r>
        <w:rPr>
          <w:rStyle w:val="a5"/>
          <w:rFonts w:ascii="Tahoma" w:hAnsi="Tahoma" w:cs="Tahoma"/>
          <w:sz w:val="20"/>
          <w:szCs w:val="20"/>
        </w:rPr>
        <w:t> </w:t>
      </w:r>
    </w:p>
    <w:p w:rsidR="00F22548" w:rsidRDefault="00F22548" w:rsidP="00F22548">
      <w:pPr>
        <w:spacing w:before="100" w:beforeAutospacing="1" w:after="100" w:afterAutospacing="1"/>
      </w:pPr>
      <w:r>
        <w:rPr>
          <w:rFonts w:ascii="Tahoma" w:hAnsi="Tahoma" w:cs="Tahoma"/>
          <w:color w:val="3366FF"/>
          <w:sz w:val="20"/>
          <w:szCs w:val="20"/>
        </w:rPr>
        <w:t xml:space="preserve">Приглашаем Вас присоединиться к коллегам, и обсудить 16 марта самые главные вопросы для будущего отрасли. </w:t>
      </w:r>
    </w:p>
    <w:p w:rsidR="00F22548" w:rsidRDefault="00F22548" w:rsidP="00F22548">
      <w:pPr>
        <w:spacing w:before="100" w:beforeAutospacing="1" w:after="100" w:afterAutospacing="1"/>
      </w:pPr>
      <w:r>
        <w:rPr>
          <w:rFonts w:ascii="Tahoma" w:hAnsi="Tahoma" w:cs="Tahoma"/>
          <w:sz w:val="16"/>
          <w:szCs w:val="16"/>
        </w:rPr>
        <w:t> </w:t>
      </w:r>
    </w:p>
    <w:p w:rsidR="00F22548" w:rsidRDefault="00F22548" w:rsidP="00F22548">
      <w:pPr>
        <w:spacing w:before="100" w:beforeAutospacing="1" w:after="100" w:afterAutospacing="1"/>
      </w:pPr>
      <w:hyperlink r:id="rId26" w:history="1">
        <w:r>
          <w:rPr>
            <w:rStyle w:val="a4"/>
            <w:rFonts w:ascii="Tahoma" w:hAnsi="Tahoma" w:cs="Tahoma"/>
            <w:sz w:val="20"/>
            <w:szCs w:val="20"/>
          </w:rPr>
          <w:t xml:space="preserve">Со списком </w:t>
        </w:r>
        <w:r>
          <w:rPr>
            <w:rStyle w:val="a5"/>
            <w:rFonts w:ascii="Tahoma" w:hAnsi="Tahoma" w:cs="Tahoma"/>
            <w:color w:val="0000FF"/>
            <w:sz w:val="20"/>
            <w:szCs w:val="20"/>
            <w:u w:val="single"/>
          </w:rPr>
          <w:t>подтвержденных докладчиков и развернутой программой форума</w:t>
        </w:r>
        <w:r>
          <w:rPr>
            <w:rStyle w:val="a4"/>
            <w:rFonts w:ascii="Tahoma" w:hAnsi="Tahoma" w:cs="Tahoma"/>
            <w:sz w:val="20"/>
            <w:szCs w:val="20"/>
          </w:rPr>
          <w:t xml:space="preserve"> Вы можете познакомиться, кликнув на эту строку</w:t>
        </w:r>
      </w:hyperlink>
    </w:p>
    <w:p w:rsidR="00F22548" w:rsidRDefault="00F22548" w:rsidP="00F22548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 xml:space="preserve">Обращаем Ваше внимание: по мере подготовки мероприятия информация на сайте регулярно обновляется. </w:t>
      </w:r>
      <w:r>
        <w:rPr>
          <w:rStyle w:val="a5"/>
          <w:rFonts w:ascii="Tahoma" w:hAnsi="Tahoma" w:cs="Tahoma"/>
          <w:sz w:val="20"/>
          <w:szCs w:val="20"/>
        </w:rPr>
        <w:t xml:space="preserve">Следите за новостями! </w:t>
      </w:r>
      <w:bookmarkStart w:id="0" w:name="_GoBack"/>
      <w:bookmarkEnd w:id="0"/>
    </w:p>
    <w:p w:rsidR="00F22548" w:rsidRDefault="00F22548" w:rsidP="00F22548">
      <w:pPr>
        <w:spacing w:before="100" w:beforeAutospacing="1" w:after="100" w:afterAutospacing="1"/>
      </w:pPr>
      <w:r>
        <w:rPr>
          <w:rStyle w:val="a5"/>
          <w:rFonts w:ascii="Tahoma" w:hAnsi="Tahoma" w:cs="Tahoma"/>
          <w:sz w:val="20"/>
          <w:szCs w:val="20"/>
        </w:rPr>
        <w:t>Регистрация:</w:t>
      </w:r>
      <w:r>
        <w:rPr>
          <w:rFonts w:ascii="Tahoma" w:hAnsi="Tahoma" w:cs="Tahoma"/>
          <w:sz w:val="20"/>
          <w:szCs w:val="20"/>
        </w:rPr>
        <w:t xml:space="preserve"> Наталья Бондарева, </w:t>
      </w:r>
      <w:proofErr w:type="spellStart"/>
      <w:r>
        <w:rPr>
          <w:rStyle w:val="style7"/>
          <w:rFonts w:ascii="Tahoma" w:hAnsi="Tahoma" w:cs="Tahoma"/>
          <w:sz w:val="20"/>
          <w:szCs w:val="20"/>
        </w:rPr>
        <w:t>n.bondareva</w:t>
      </w:r>
      <w:proofErr w:type="spellEnd"/>
      <w:r>
        <w:rPr>
          <w:rStyle w:val="style7"/>
          <w:rFonts w:ascii="Tahoma" w:hAnsi="Tahoma" w:cs="Tahoma"/>
          <w:sz w:val="20"/>
          <w:szCs w:val="20"/>
        </w:rPr>
        <w:t>{</w:t>
      </w:r>
      <w:proofErr w:type="spellStart"/>
      <w:r>
        <w:rPr>
          <w:rStyle w:val="style7"/>
          <w:rFonts w:ascii="Tahoma" w:hAnsi="Tahoma" w:cs="Tahoma"/>
          <w:sz w:val="20"/>
          <w:szCs w:val="20"/>
        </w:rPr>
        <w:t>at</w:t>
      </w:r>
      <w:proofErr w:type="spellEnd"/>
      <w:r>
        <w:rPr>
          <w:rStyle w:val="style7"/>
          <w:rFonts w:ascii="Tahoma" w:hAnsi="Tahoma" w:cs="Tahoma"/>
          <w:sz w:val="20"/>
          <w:szCs w:val="20"/>
        </w:rPr>
        <w:t>}</w:t>
      </w:r>
      <w:proofErr w:type="gramStart"/>
      <w:r>
        <w:rPr>
          <w:rStyle w:val="style7"/>
          <w:rFonts w:ascii="Tahoma" w:hAnsi="Tahoma" w:cs="Tahoma"/>
          <w:sz w:val="20"/>
          <w:szCs w:val="20"/>
        </w:rPr>
        <w:t xml:space="preserve">vedomosti.ru </w:t>
      </w:r>
      <w:r>
        <w:rPr>
          <w:rFonts w:ascii="Tahoma" w:hAnsi="Tahoma" w:cs="Tahoma"/>
          <w:sz w:val="20"/>
          <w:szCs w:val="20"/>
        </w:rPr>
        <w:t>,</w:t>
      </w:r>
      <w:proofErr w:type="gramEnd"/>
      <w:r>
        <w:rPr>
          <w:rFonts w:ascii="Tahoma" w:hAnsi="Tahoma" w:cs="Tahoma"/>
          <w:sz w:val="20"/>
          <w:szCs w:val="20"/>
        </w:rPr>
        <w:t xml:space="preserve">тел. +7 495 232-32-00 доб. 1558. </w:t>
      </w:r>
    </w:p>
    <w:p w:rsidR="00F22548" w:rsidRDefault="00F22548" w:rsidP="00F22548">
      <w:pPr>
        <w:spacing w:before="100" w:beforeAutospacing="1" w:after="100" w:afterAutospacing="1"/>
      </w:pPr>
      <w:r>
        <w:rPr>
          <w:rStyle w:val="a5"/>
          <w:rFonts w:ascii="Tahoma" w:hAnsi="Tahoma" w:cs="Tahoma"/>
          <w:sz w:val="20"/>
          <w:szCs w:val="20"/>
        </w:rPr>
        <w:t>Стоимость участия</w:t>
      </w:r>
      <w:r>
        <w:rPr>
          <w:rFonts w:ascii="Tahoma" w:hAnsi="Tahoma" w:cs="Tahoma"/>
          <w:sz w:val="20"/>
          <w:szCs w:val="20"/>
        </w:rPr>
        <w:t xml:space="preserve"> – 24 500руб. (без учета НДС) </w:t>
      </w:r>
      <w:r>
        <w:rPr>
          <w:rStyle w:val="a5"/>
          <w:rFonts w:ascii="Tahoma" w:hAnsi="Tahoma" w:cs="Tahoma"/>
          <w:color w:val="FF0000"/>
          <w:sz w:val="16"/>
          <w:szCs w:val="16"/>
        </w:rPr>
        <w:t> </w:t>
      </w:r>
    </w:p>
    <w:p w:rsidR="00F22548" w:rsidRDefault="00F22548" w:rsidP="00F22548">
      <w:pPr>
        <w:spacing w:before="100" w:beforeAutospacing="1" w:after="100" w:afterAutospacing="1"/>
      </w:pPr>
      <w:proofErr w:type="spellStart"/>
      <w:proofErr w:type="gramStart"/>
      <w:r>
        <w:rPr>
          <w:rFonts w:ascii="Tahoma" w:hAnsi="Tahoma" w:cs="Tahoma"/>
          <w:color w:val="FF0000"/>
          <w:sz w:val="20"/>
          <w:szCs w:val="20"/>
        </w:rPr>
        <w:t>Внимание!Для</w:t>
      </w:r>
      <w:proofErr w:type="spellEnd"/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 участников прошлогодних транспортно-логистических форумов газеты «Ведомости» специальная цена</w:t>
      </w:r>
      <w:r>
        <w:rPr>
          <w:rFonts w:ascii="Tahoma" w:hAnsi="Tahoma" w:cs="Tahoma"/>
          <w:sz w:val="20"/>
          <w:szCs w:val="20"/>
        </w:rPr>
        <w:t xml:space="preserve"> – 21 000 руб. (без учета НДС) </w:t>
      </w:r>
    </w:p>
    <w:p w:rsidR="00F22548" w:rsidRDefault="00F22548" w:rsidP="00F22548">
      <w:pPr>
        <w:spacing w:before="100" w:beforeAutospacing="1" w:after="100" w:afterAutospacing="1"/>
      </w:pPr>
      <w:r>
        <w:rPr>
          <w:rStyle w:val="a5"/>
          <w:rFonts w:ascii="Tahoma" w:hAnsi="Tahoma" w:cs="Tahoma"/>
          <w:sz w:val="20"/>
          <w:szCs w:val="20"/>
        </w:rPr>
        <w:t xml:space="preserve">Мы будем рады видеть Вас на конференции!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22548" w:rsidTr="00F225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548" w:rsidRDefault="00F22548">
            <w:r>
              <w:t xml:space="preserve">С уважением, </w:t>
            </w:r>
          </w:p>
        </w:tc>
      </w:tr>
      <w:tr w:rsidR="00F22548" w:rsidTr="00F225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548" w:rsidRDefault="00F22548">
            <w:r>
              <w:t xml:space="preserve">Наталья </w:t>
            </w:r>
            <w:proofErr w:type="spellStart"/>
            <w:r>
              <w:t>Эйдман</w:t>
            </w:r>
            <w:proofErr w:type="spellEnd"/>
            <w:r>
              <w:t xml:space="preserve">, Руководитель проекта, Отдел конференций газеты «Ведомости» </w:t>
            </w:r>
          </w:p>
        </w:tc>
      </w:tr>
      <w:tr w:rsidR="00F22548" w:rsidTr="00F225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548" w:rsidRDefault="00F22548">
            <w:r>
              <w:t xml:space="preserve">------------------------------------------------ </w:t>
            </w:r>
          </w:p>
        </w:tc>
      </w:tr>
      <w:tr w:rsidR="00F22548" w:rsidRPr="00F22548" w:rsidTr="00F225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548" w:rsidRPr="00F22548" w:rsidRDefault="00F22548">
            <w:pPr>
              <w:rPr>
                <w:lang w:val="en-US"/>
              </w:rPr>
            </w:pPr>
            <w:proofErr w:type="spellStart"/>
            <w:r w:rsidRPr="00F22548">
              <w:rPr>
                <w:lang w:val="en-US"/>
              </w:rPr>
              <w:t>Te</w:t>
            </w:r>
            <w:proofErr w:type="spellEnd"/>
            <w:r>
              <w:t>л</w:t>
            </w:r>
            <w:r w:rsidRPr="00F22548">
              <w:rPr>
                <w:lang w:val="en-US"/>
              </w:rPr>
              <w:t xml:space="preserve">.: +7 495 232 3200 </w:t>
            </w:r>
            <w:r>
              <w:t>Факс</w:t>
            </w:r>
            <w:r w:rsidRPr="00F22548">
              <w:rPr>
                <w:lang w:val="en-US"/>
              </w:rPr>
              <w:t xml:space="preserve">: +7 495 232 1785 E-mail: </w:t>
            </w:r>
            <w:r w:rsidRPr="00F22548">
              <w:rPr>
                <w:rStyle w:val="style15"/>
                <w:lang w:val="en-US"/>
              </w:rPr>
              <w:t>conference{at}vedomosti.ru</w:t>
            </w:r>
            <w:r w:rsidRPr="00F22548">
              <w:rPr>
                <w:lang w:val="en-US"/>
              </w:rPr>
              <w:t xml:space="preserve"> </w:t>
            </w:r>
          </w:p>
        </w:tc>
      </w:tr>
    </w:tbl>
    <w:p w:rsidR="00430AD9" w:rsidRDefault="00430AD9" w:rsidP="00F22548">
      <w:pPr>
        <w:pStyle w:val="a3"/>
      </w:pPr>
    </w:p>
    <w:sectPr w:rsidR="0043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E5692"/>
    <w:multiLevelType w:val="multilevel"/>
    <w:tmpl w:val="E5D8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8"/>
    <w:rsid w:val="00005FCB"/>
    <w:rsid w:val="000119FF"/>
    <w:rsid w:val="0002658F"/>
    <w:rsid w:val="00040327"/>
    <w:rsid w:val="00056B8B"/>
    <w:rsid w:val="00063A0C"/>
    <w:rsid w:val="00093DD8"/>
    <w:rsid w:val="0009542A"/>
    <w:rsid w:val="000B77EF"/>
    <w:rsid w:val="000B7BD2"/>
    <w:rsid w:val="000C1620"/>
    <w:rsid w:val="000E1C71"/>
    <w:rsid w:val="000F3A3D"/>
    <w:rsid w:val="001031A3"/>
    <w:rsid w:val="0011132C"/>
    <w:rsid w:val="0011333F"/>
    <w:rsid w:val="00115AE1"/>
    <w:rsid w:val="001221F9"/>
    <w:rsid w:val="0012410E"/>
    <w:rsid w:val="00140243"/>
    <w:rsid w:val="00173C5B"/>
    <w:rsid w:val="001B00C2"/>
    <w:rsid w:val="001B2C8A"/>
    <w:rsid w:val="001C0725"/>
    <w:rsid w:val="001C1ACA"/>
    <w:rsid w:val="001C701C"/>
    <w:rsid w:val="001D4078"/>
    <w:rsid w:val="001E093D"/>
    <w:rsid w:val="001E6F1A"/>
    <w:rsid w:val="001F52EA"/>
    <w:rsid w:val="002143B3"/>
    <w:rsid w:val="00223FA7"/>
    <w:rsid w:val="00250E50"/>
    <w:rsid w:val="002611FF"/>
    <w:rsid w:val="0026790C"/>
    <w:rsid w:val="00280CF3"/>
    <w:rsid w:val="002975B2"/>
    <w:rsid w:val="002A4CDD"/>
    <w:rsid w:val="002B2944"/>
    <w:rsid w:val="002B7D69"/>
    <w:rsid w:val="002C3F4A"/>
    <w:rsid w:val="002C77A9"/>
    <w:rsid w:val="002D498F"/>
    <w:rsid w:val="002E3EE5"/>
    <w:rsid w:val="00345076"/>
    <w:rsid w:val="00346E96"/>
    <w:rsid w:val="00353C68"/>
    <w:rsid w:val="00377E79"/>
    <w:rsid w:val="0038141D"/>
    <w:rsid w:val="0038746C"/>
    <w:rsid w:val="00391AC7"/>
    <w:rsid w:val="00395806"/>
    <w:rsid w:val="003959E2"/>
    <w:rsid w:val="003A6623"/>
    <w:rsid w:val="003C663A"/>
    <w:rsid w:val="003E7159"/>
    <w:rsid w:val="003F0061"/>
    <w:rsid w:val="003F0964"/>
    <w:rsid w:val="003F26A9"/>
    <w:rsid w:val="00401F29"/>
    <w:rsid w:val="00402A4B"/>
    <w:rsid w:val="00403C47"/>
    <w:rsid w:val="00407CCD"/>
    <w:rsid w:val="00407D7E"/>
    <w:rsid w:val="004266CB"/>
    <w:rsid w:val="00430AD9"/>
    <w:rsid w:val="004805DE"/>
    <w:rsid w:val="00483465"/>
    <w:rsid w:val="004854BB"/>
    <w:rsid w:val="00496F46"/>
    <w:rsid w:val="004E13FA"/>
    <w:rsid w:val="004F4FA7"/>
    <w:rsid w:val="0051436E"/>
    <w:rsid w:val="00515ED9"/>
    <w:rsid w:val="00535E59"/>
    <w:rsid w:val="00540343"/>
    <w:rsid w:val="00541719"/>
    <w:rsid w:val="00562E87"/>
    <w:rsid w:val="005C5931"/>
    <w:rsid w:val="005E0641"/>
    <w:rsid w:val="005F72E8"/>
    <w:rsid w:val="0060188D"/>
    <w:rsid w:val="006223A2"/>
    <w:rsid w:val="006421D4"/>
    <w:rsid w:val="00665C72"/>
    <w:rsid w:val="00667BCA"/>
    <w:rsid w:val="0068251D"/>
    <w:rsid w:val="0069712D"/>
    <w:rsid w:val="006A0D91"/>
    <w:rsid w:val="006A4F48"/>
    <w:rsid w:val="006B30D4"/>
    <w:rsid w:val="006C7497"/>
    <w:rsid w:val="006D09DC"/>
    <w:rsid w:val="006E2C0A"/>
    <w:rsid w:val="006F2FA1"/>
    <w:rsid w:val="00701F86"/>
    <w:rsid w:val="007274AF"/>
    <w:rsid w:val="00734A47"/>
    <w:rsid w:val="007611CC"/>
    <w:rsid w:val="00765354"/>
    <w:rsid w:val="007939CB"/>
    <w:rsid w:val="007A0E2C"/>
    <w:rsid w:val="007A1575"/>
    <w:rsid w:val="007B1CBB"/>
    <w:rsid w:val="007C4BE9"/>
    <w:rsid w:val="007D490B"/>
    <w:rsid w:val="007D784B"/>
    <w:rsid w:val="0082361C"/>
    <w:rsid w:val="00861ED2"/>
    <w:rsid w:val="00883828"/>
    <w:rsid w:val="008912E4"/>
    <w:rsid w:val="008969D7"/>
    <w:rsid w:val="008A1B4D"/>
    <w:rsid w:val="008A4DA2"/>
    <w:rsid w:val="008A7BD8"/>
    <w:rsid w:val="008F656E"/>
    <w:rsid w:val="00904D3B"/>
    <w:rsid w:val="00911333"/>
    <w:rsid w:val="00927FBE"/>
    <w:rsid w:val="00930459"/>
    <w:rsid w:val="0096385B"/>
    <w:rsid w:val="00970F7E"/>
    <w:rsid w:val="00982B88"/>
    <w:rsid w:val="00984E61"/>
    <w:rsid w:val="009A02E9"/>
    <w:rsid w:val="009B4489"/>
    <w:rsid w:val="009B70AB"/>
    <w:rsid w:val="009C7466"/>
    <w:rsid w:val="009E371C"/>
    <w:rsid w:val="009F0E7C"/>
    <w:rsid w:val="009F2D2A"/>
    <w:rsid w:val="00A01E09"/>
    <w:rsid w:val="00A10BAA"/>
    <w:rsid w:val="00A6675E"/>
    <w:rsid w:val="00A85736"/>
    <w:rsid w:val="00AA2EA8"/>
    <w:rsid w:val="00AA527D"/>
    <w:rsid w:val="00AD1BA0"/>
    <w:rsid w:val="00AD2615"/>
    <w:rsid w:val="00AD50A3"/>
    <w:rsid w:val="00AE51AD"/>
    <w:rsid w:val="00B1032D"/>
    <w:rsid w:val="00B31998"/>
    <w:rsid w:val="00B4697A"/>
    <w:rsid w:val="00B52C9F"/>
    <w:rsid w:val="00B611A9"/>
    <w:rsid w:val="00BD44E8"/>
    <w:rsid w:val="00BE5CC8"/>
    <w:rsid w:val="00BF04CA"/>
    <w:rsid w:val="00C0434D"/>
    <w:rsid w:val="00C05D5A"/>
    <w:rsid w:val="00C10165"/>
    <w:rsid w:val="00C1632F"/>
    <w:rsid w:val="00C258B5"/>
    <w:rsid w:val="00C4511C"/>
    <w:rsid w:val="00C7316F"/>
    <w:rsid w:val="00C733E8"/>
    <w:rsid w:val="00C85716"/>
    <w:rsid w:val="00C868BC"/>
    <w:rsid w:val="00C95530"/>
    <w:rsid w:val="00CA0080"/>
    <w:rsid w:val="00CA5086"/>
    <w:rsid w:val="00CC60AE"/>
    <w:rsid w:val="00CF0D67"/>
    <w:rsid w:val="00CF1BA9"/>
    <w:rsid w:val="00D11F33"/>
    <w:rsid w:val="00D267CD"/>
    <w:rsid w:val="00D87DFF"/>
    <w:rsid w:val="00D9428B"/>
    <w:rsid w:val="00D94B68"/>
    <w:rsid w:val="00DA3D65"/>
    <w:rsid w:val="00DD14C7"/>
    <w:rsid w:val="00DD45A5"/>
    <w:rsid w:val="00DF754A"/>
    <w:rsid w:val="00E049B9"/>
    <w:rsid w:val="00E15B43"/>
    <w:rsid w:val="00E27D83"/>
    <w:rsid w:val="00E321A2"/>
    <w:rsid w:val="00E328A7"/>
    <w:rsid w:val="00E43384"/>
    <w:rsid w:val="00E46E37"/>
    <w:rsid w:val="00E6069C"/>
    <w:rsid w:val="00E8372D"/>
    <w:rsid w:val="00E94D06"/>
    <w:rsid w:val="00EB76B8"/>
    <w:rsid w:val="00F07A2B"/>
    <w:rsid w:val="00F20C26"/>
    <w:rsid w:val="00F22548"/>
    <w:rsid w:val="00F306C1"/>
    <w:rsid w:val="00F66452"/>
    <w:rsid w:val="00F7424B"/>
    <w:rsid w:val="00F747B7"/>
    <w:rsid w:val="00F9281D"/>
    <w:rsid w:val="00FB10DA"/>
    <w:rsid w:val="00FD0B2B"/>
    <w:rsid w:val="00FD3268"/>
    <w:rsid w:val="00FD4B31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51BD-60D6-4880-9E17-CD2FB65D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54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22548"/>
    <w:rPr>
      <w:color w:val="0000FF"/>
      <w:u w:val="single"/>
    </w:rPr>
  </w:style>
  <w:style w:type="paragraph" w:customStyle="1" w:styleId="style5">
    <w:name w:val="style5"/>
    <w:basedOn w:val="a"/>
    <w:rsid w:val="00F225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22548"/>
    <w:rPr>
      <w:b/>
      <w:bCs/>
    </w:rPr>
  </w:style>
  <w:style w:type="character" w:customStyle="1" w:styleId="style7">
    <w:name w:val="style7"/>
    <w:basedOn w:val="a0"/>
    <w:rsid w:val="00F22548"/>
  </w:style>
  <w:style w:type="character" w:customStyle="1" w:styleId="style15">
    <w:name w:val="style15"/>
    <w:basedOn w:val="a0"/>
    <w:rsid w:val="00F2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vedomosti.ru/popup.shtml?logistika9_popups.shtml?4538" TargetMode="External"/><Relationship Id="rId13" Type="http://schemas.openxmlformats.org/officeDocument/2006/relationships/hyperlink" Target="http://events.vedomosti.ru/popup.shtml?logistika9_popups.shtml?4558" TargetMode="External"/><Relationship Id="rId18" Type="http://schemas.openxmlformats.org/officeDocument/2006/relationships/hyperlink" Target="http://events.vedomosti.ru/popup.shtml?logistika9_popups.shtml?4559" TargetMode="External"/><Relationship Id="rId26" Type="http://schemas.openxmlformats.org/officeDocument/2006/relationships/hyperlink" Target="http://www.vedomosti.ru/ad/redirect.phtml?bannerid=104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vents.vedomosti.ru/popup.shtml?logistika9_popups.shtml?4571" TargetMode="External"/><Relationship Id="rId7" Type="http://schemas.openxmlformats.org/officeDocument/2006/relationships/hyperlink" Target="http://events.vedomosti.ru/popup.shtml?logistika9_popups.shtml?4538" TargetMode="External"/><Relationship Id="rId12" Type="http://schemas.openxmlformats.org/officeDocument/2006/relationships/hyperlink" Target="http://events.vedomosti.ru/popup.shtml?logistika9_popups.shtml?4556" TargetMode="External"/><Relationship Id="rId17" Type="http://schemas.openxmlformats.org/officeDocument/2006/relationships/hyperlink" Target="http://events.vedomosti.ru/popup.shtml?logistika9_popups.shtml?4626" TargetMode="External"/><Relationship Id="rId25" Type="http://schemas.openxmlformats.org/officeDocument/2006/relationships/hyperlink" Target="http://events.vedomosti.ru/popup.shtml?logistika9_popups.shtml?4560" TargetMode="External"/><Relationship Id="rId2" Type="http://schemas.openxmlformats.org/officeDocument/2006/relationships/styles" Target="styles.xml"/><Relationship Id="rId16" Type="http://schemas.openxmlformats.org/officeDocument/2006/relationships/hyperlink" Target="http://events.vedomosti.ru/popup.shtml?logistika9_popups.shtml?4609" TargetMode="External"/><Relationship Id="rId20" Type="http://schemas.openxmlformats.org/officeDocument/2006/relationships/hyperlink" Target="http://events.vedomosti.ru/popup.shtml?logistika9_popups.shtml?45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events.vedomosti.ru/popup.shtml?logistika9_popups.shtml?4562" TargetMode="External"/><Relationship Id="rId24" Type="http://schemas.openxmlformats.org/officeDocument/2006/relationships/hyperlink" Target="http://events.vedomosti.ru/popup.shtml?logistika9_popups.shtml?4533" TargetMode="External"/><Relationship Id="rId5" Type="http://schemas.openxmlformats.org/officeDocument/2006/relationships/hyperlink" Target="http://www.vedomosti.ru/" TargetMode="External"/><Relationship Id="rId15" Type="http://schemas.openxmlformats.org/officeDocument/2006/relationships/hyperlink" Target="http://events.vedomosti.ru/popup.shtml?logistika9_popups.shtml?4569" TargetMode="External"/><Relationship Id="rId23" Type="http://schemas.openxmlformats.org/officeDocument/2006/relationships/hyperlink" Target="http://events.vedomosti.ru/popup.shtml?logistika9_popups.shtml?45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vents.vedomosti.ru/popup.shtml?logistika9_popups.shtml?4531" TargetMode="External"/><Relationship Id="rId19" Type="http://schemas.openxmlformats.org/officeDocument/2006/relationships/hyperlink" Target="http://events.vedomosti.ru/popup.shtml?logistika9_popups.shtml?4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s.vedomosti.ru/popup.shtml?logistika9_popups.shtml?4553" TargetMode="External"/><Relationship Id="rId14" Type="http://schemas.openxmlformats.org/officeDocument/2006/relationships/hyperlink" Target="http://events.vedomosti.ru/popup.shtml?logistika9_popups.shtml?4583" TargetMode="External"/><Relationship Id="rId22" Type="http://schemas.openxmlformats.org/officeDocument/2006/relationships/hyperlink" Target="http://events.vedomosti.ru/popup.shtml?logistika9_popups.shtml?45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 Александр Валерьевич</dc:creator>
  <cp:keywords/>
  <dc:description/>
  <cp:lastModifiedBy>Савкин Александр Валерьевич</cp:lastModifiedBy>
  <cp:revision>1</cp:revision>
  <dcterms:created xsi:type="dcterms:W3CDTF">2015-05-20T08:25:00Z</dcterms:created>
  <dcterms:modified xsi:type="dcterms:W3CDTF">2015-05-20T08:27:00Z</dcterms:modified>
</cp:coreProperties>
</file>